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2EB10" w14:textId="77777777" w:rsidR="00513184" w:rsidRPr="00513184" w:rsidRDefault="00513184" w:rsidP="00513184">
      <w:pPr>
        <w:rPr>
          <w:rFonts w:ascii="Times New Roman" w:eastAsia="Times New Roman" w:hAnsi="Times New Roman" w:cs="Times New Roman"/>
        </w:rPr>
      </w:pPr>
      <w:r w:rsidRPr="00513184">
        <w:rPr>
          <w:rFonts w:ascii="Helvetica Neue" w:eastAsia="Times New Roman" w:hAnsi="Helvetica Neue" w:cs="Times New Roman"/>
          <w:color w:val="2D3B45"/>
          <w:shd w:val="clear" w:color="auto" w:fill="FFFFFF"/>
        </w:rPr>
        <w:t>Be sure to address:</w:t>
      </w:r>
    </w:p>
    <w:p w14:paraId="1B2090B8" w14:textId="77777777" w:rsidR="00513184" w:rsidRPr="00513184" w:rsidRDefault="00513184" w:rsidP="005131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I</w:t>
      </w:r>
      <w:bookmarkStart w:id="0" w:name="_GoBack"/>
      <w:bookmarkEnd w:id="0"/>
      <w:r w:rsidRPr="00513184">
        <w:rPr>
          <w:rFonts w:ascii="Helvetica Neue" w:eastAsia="Times New Roman" w:hAnsi="Helvetica Neue" w:cs="Times New Roman"/>
          <w:color w:val="2D3B45"/>
        </w:rPr>
        <w:t>ndicate the health policy implications of the research and its application to practice?</w:t>
      </w:r>
    </w:p>
    <w:p w14:paraId="4B5C9665" w14:textId="77777777" w:rsidR="00513184" w:rsidRPr="00513184" w:rsidRDefault="00513184" w:rsidP="005131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Explain how you would translate the findings of the paper into policy? At what policy level? What strategies would you use?</w:t>
      </w:r>
    </w:p>
    <w:p w14:paraId="3A027955" w14:textId="77777777" w:rsidR="00513184" w:rsidRPr="00513184" w:rsidRDefault="00513184" w:rsidP="005131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What, if any, potential is there for the use of telehealth, informatics or regional health exchanges in this situation? If there is no potential, please explain why.</w:t>
      </w:r>
    </w:p>
    <w:p w14:paraId="0BF58727" w14:textId="77777777" w:rsidR="00513184" w:rsidRDefault="00513184" w:rsidP="00513184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654E8B67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Describe the event.</w:t>
      </w:r>
    </w:p>
    <w:p w14:paraId="1146DD04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Which individuals experienced the event? </w:t>
      </w:r>
    </w:p>
    <w:p w14:paraId="669999D3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When did they experience the event?</w:t>
      </w:r>
    </w:p>
    <w:p w14:paraId="2DAF1669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Where are the individuals who have experienced the event?</w:t>
      </w:r>
    </w:p>
    <w:p w14:paraId="30FB7D0F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What environmental factors are associated with the event?</w:t>
      </w:r>
    </w:p>
    <w:p w14:paraId="3AF963CB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Given the differences in resources, how well were available resources used?</w:t>
      </w:r>
    </w:p>
    <w:p w14:paraId="0C763732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Evaluate the process; describe how you would have done things differently given the location, resources, and particular event.</w:t>
      </w:r>
    </w:p>
    <w:p w14:paraId="2E30217A" w14:textId="77777777" w:rsidR="00513184" w:rsidRPr="00513184" w:rsidRDefault="00513184" w:rsidP="0051318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13184">
        <w:rPr>
          <w:rFonts w:ascii="Helvetica Neue" w:eastAsia="Times New Roman" w:hAnsi="Helvetica Neue" w:cs="Times New Roman"/>
          <w:color w:val="2D3B45"/>
        </w:rPr>
        <w:t>Going forward, what screening mechanisms should be put in place to detect these conditions early?</w:t>
      </w:r>
    </w:p>
    <w:p w14:paraId="07811486" w14:textId="77777777" w:rsidR="00A10C95" w:rsidRDefault="005835C0"/>
    <w:sectPr w:rsidR="00A10C95" w:rsidSect="0089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00C01"/>
    <w:multiLevelType w:val="multilevel"/>
    <w:tmpl w:val="6F825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F55C5E"/>
    <w:multiLevelType w:val="multilevel"/>
    <w:tmpl w:val="8CEA8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184"/>
    <w:rsid w:val="00005366"/>
    <w:rsid w:val="0001573C"/>
    <w:rsid w:val="0010788C"/>
    <w:rsid w:val="001D0D9A"/>
    <w:rsid w:val="002D66A8"/>
    <w:rsid w:val="004E1C73"/>
    <w:rsid w:val="00513184"/>
    <w:rsid w:val="005835C0"/>
    <w:rsid w:val="00585485"/>
    <w:rsid w:val="005D32A7"/>
    <w:rsid w:val="0060723F"/>
    <w:rsid w:val="00630E2A"/>
    <w:rsid w:val="006655C5"/>
    <w:rsid w:val="006B2D69"/>
    <w:rsid w:val="00710BF4"/>
    <w:rsid w:val="007547B4"/>
    <w:rsid w:val="00890EA0"/>
    <w:rsid w:val="00A63BB2"/>
    <w:rsid w:val="00B66DC9"/>
    <w:rsid w:val="00C47B83"/>
    <w:rsid w:val="00CE4070"/>
    <w:rsid w:val="00D7300E"/>
    <w:rsid w:val="00DB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CFE6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habibou maiga</cp:lastModifiedBy>
  <cp:revision>1</cp:revision>
  <dcterms:created xsi:type="dcterms:W3CDTF">2020-04-20T20:54:00Z</dcterms:created>
  <dcterms:modified xsi:type="dcterms:W3CDTF">2020-04-20T21:02:00Z</dcterms:modified>
</cp:coreProperties>
</file>